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8888" w14:textId="193CF17E" w:rsidR="00D159F5" w:rsidRDefault="00FA7A2D">
      <w:pPr>
        <w:rPr>
          <w:rFonts w:ascii="Segoe UI Emoji" w:hAnsi="Segoe UI Emoji" w:cs="Segoe UI Emoji"/>
        </w:rPr>
      </w:pPr>
      <w:proofErr w:type="spellStart"/>
      <w:r w:rsidRPr="00FA7A2D">
        <w:t>Oii</w:t>
      </w:r>
      <w:proofErr w:type="spellEnd"/>
      <w:r w:rsidRPr="00FA7A2D">
        <w:t xml:space="preserve"> pessoal, vamos continuar o assunto Acessibilidade Comu</w:t>
      </w:r>
      <w:r w:rsidR="0097166F">
        <w:t>ni</w:t>
      </w:r>
      <w:r w:rsidRPr="00FA7A2D">
        <w:t xml:space="preserve">cacional </w:t>
      </w:r>
      <w:r w:rsidRPr="00FA7A2D">
        <w:rPr>
          <w:rFonts w:ascii="Segoe UI Emoji" w:hAnsi="Segoe UI Emoji" w:cs="Segoe UI Emoji"/>
        </w:rPr>
        <w:t>💬💭</w:t>
      </w:r>
      <w:r w:rsidRPr="00FA7A2D">
        <w:t xml:space="preserve">Uma forma de auxiliar na disponibilização de informações online é a descrição das imagens postadas em sites e redes sociais. Uma pessoa com deficiência visual utilizando leitor de tela não conseguirá acessar a informação escrita se estiver em imagem. Portanto, ao postar pode-se fazer através de texto alternativo para que o leitor tenha acesso ou utilizar o #paratodosverem, em que descrever as informações e textos apresentados na imagem. Dessa forma a informação fica acessível a todos. Algumas redes sociais e arquivos de edição de textos, já fornecem uma forma de incluir a legenda acessível de forma oculta, sem a necessidade </w:t>
      </w:r>
      <w:proofErr w:type="gramStart"/>
      <w:r w:rsidRPr="00FA7A2D">
        <w:t>do  #</w:t>
      </w:r>
      <w:proofErr w:type="gramEnd"/>
      <w:r w:rsidRPr="00FA7A2D">
        <w:t xml:space="preserve">paraTODOSverem. Contudo, é importante observarmos </w:t>
      </w:r>
      <w:r w:rsidRPr="00FA7A2D">
        <w:rPr>
          <w:rFonts w:ascii="Segoe UI Emoji" w:hAnsi="Segoe UI Emoji" w:cs="Segoe UI Emoji"/>
        </w:rPr>
        <w:t>👀</w:t>
      </w:r>
      <w:r w:rsidRPr="00FA7A2D">
        <w:t xml:space="preserve"> as redes das casas espíritas que frequentamos e sugerir essa boa prática! Juntos, a pequenos passos, a inclusão será real </w:t>
      </w:r>
      <w:r w:rsidRPr="00FA7A2D">
        <w:rPr>
          <w:rFonts w:ascii="Segoe UI Emoji" w:hAnsi="Segoe UI Emoji" w:cs="Segoe UI Emoji"/>
        </w:rPr>
        <w:t>🌻</w:t>
      </w:r>
    </w:p>
    <w:p w14:paraId="0064F1F9" w14:textId="3BA396DA" w:rsidR="00FA7A2D" w:rsidRDefault="00FA7A2D">
      <w:pPr>
        <w:rPr>
          <w:rFonts w:ascii="Segoe UI Emoji" w:hAnsi="Segoe UI Emoji" w:cs="Segoe UI Emoji"/>
        </w:rPr>
      </w:pPr>
    </w:p>
    <w:p w14:paraId="0DDF0849" w14:textId="347572F5" w:rsidR="00FA7A2D" w:rsidRDefault="00FA7A2D">
      <w:r w:rsidRPr="00FA7A2D">
        <w:t>Veja o exemplo abaixo:</w:t>
      </w:r>
    </w:p>
    <w:p w14:paraId="18C7F261" w14:textId="49AA30C1" w:rsidR="00FA7A2D" w:rsidRDefault="00FA7A2D"/>
    <w:p w14:paraId="211D3AD3" w14:textId="0A94C17C" w:rsidR="00FA7A2D" w:rsidRDefault="00FA7A2D" w:rsidP="00FA7A2D">
      <w:pPr>
        <w:ind w:firstLine="142"/>
      </w:pPr>
      <w:r>
        <w:rPr>
          <w:noProof/>
        </w:rPr>
        <w:drawing>
          <wp:inline distT="0" distB="0" distL="0" distR="0" wp14:anchorId="0C6246B3" wp14:editId="27453AEF">
            <wp:extent cx="5400040" cy="2434590"/>
            <wp:effectExtent l="0" t="0" r="0" b="3810"/>
            <wp:docPr id="1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F5C3C" w14:textId="4056C957" w:rsidR="00FA7A2D" w:rsidRDefault="00FA7A2D" w:rsidP="00FA7A2D">
      <w:pPr>
        <w:ind w:firstLine="142"/>
      </w:pPr>
    </w:p>
    <w:p w14:paraId="02C3040A" w14:textId="77777777" w:rsidR="00FA7A2D" w:rsidRDefault="00FA7A2D" w:rsidP="00FA7A2D">
      <w:pPr>
        <w:ind w:firstLine="142"/>
      </w:pPr>
      <w:r>
        <w:t>#PraCegoVer #acessibilidade</w:t>
      </w:r>
    </w:p>
    <w:p w14:paraId="5C76F1A9" w14:textId="2CF4824E" w:rsidR="00FA7A2D" w:rsidRDefault="00FA7A2D" w:rsidP="00FA7A2D">
      <w:pPr>
        <w:ind w:firstLine="142"/>
      </w:pPr>
      <w:r>
        <w:t xml:space="preserve">Ilustração no fundo azul, com nuvens brancas. No centro está escrito: Ensinamentos do Senhor - Estudai os ensinamentos do Senhor; meditai-os e compenetrai-vos de que eles, se vos fazem estacar na senda do mal, também vos impõem voltar atrás, a fim de tomardes o caminho oposto que conduz ao bem. (Segunda parte - Cap. 7. </w:t>
      </w:r>
      <w:proofErr w:type="spellStart"/>
      <w:r>
        <w:t>Angèle</w:t>
      </w:r>
      <w:proofErr w:type="spellEnd"/>
      <w:r>
        <w:t>. Instruções do guia do médium). À direita na parte inferior está escrito: Estudando O Céu e o Inferno, com a capa do livro à direita. Logo da FEB no topo à direita.</w:t>
      </w:r>
    </w:p>
    <w:p w14:paraId="3B37A442" w14:textId="60A53B1C" w:rsidR="00FA7A2D" w:rsidRDefault="00FA7A2D" w:rsidP="00FA7A2D">
      <w:pPr>
        <w:ind w:firstLine="142"/>
      </w:pPr>
    </w:p>
    <w:p w14:paraId="0C06FE05" w14:textId="77777777" w:rsidR="00FA7A2D" w:rsidRDefault="00FA7A2D" w:rsidP="00FA7A2D">
      <w:pPr>
        <w:ind w:firstLine="142"/>
      </w:pPr>
      <w:r>
        <w:t xml:space="preserve">Continuando o assunto de acessibilidade Comunicacional </w:t>
      </w:r>
    </w:p>
    <w:p w14:paraId="034BABE2" w14:textId="77777777" w:rsidR="00FA7A2D" w:rsidRDefault="00FA7A2D" w:rsidP="00FA7A2D">
      <w:pPr>
        <w:ind w:firstLine="142"/>
      </w:pPr>
      <w:r>
        <w:rPr>
          <w:rFonts w:ascii="Segoe UI Emoji" w:hAnsi="Segoe UI Emoji" w:cs="Segoe UI Emoji"/>
        </w:rPr>
        <w:t>💡</w:t>
      </w:r>
      <w:r>
        <w:t>Olhem que bacana essa tecnologia: uma pequena câmera com inteligência artificial para reconhecer imagens e objetos e transformar em arquivo de voz para pessoa com deficiência visual. Já imaginou um futuro acessível a todos? Gratidão a dica do nosso amigo Edson.</w:t>
      </w:r>
    </w:p>
    <w:p w14:paraId="090DBB12" w14:textId="77777777" w:rsidR="00FA7A2D" w:rsidRDefault="00FA7A2D" w:rsidP="00FA7A2D">
      <w:pPr>
        <w:ind w:firstLine="142"/>
      </w:pPr>
    </w:p>
    <w:p w14:paraId="3DD997C9" w14:textId="7DDF74C3" w:rsidR="00FA7A2D" w:rsidRDefault="00FA7A2D" w:rsidP="00FA7A2D">
      <w:pPr>
        <w:ind w:firstLine="142"/>
      </w:pPr>
      <w:r>
        <w:t xml:space="preserve">  “Conhecimento e sentimento unindo-se harmonizam-se na sabedoria que é a conquista superior que o ser humano deverá alcançar" Joanna de </w:t>
      </w:r>
      <w:proofErr w:type="spellStart"/>
      <w:r>
        <w:t>Ângelis</w:t>
      </w:r>
      <w:proofErr w:type="spellEnd"/>
      <w:r>
        <w:t xml:space="preserve"> na obra Dias Gloriosos (psicografia de Divaldo Pereira Franco).</w:t>
      </w:r>
    </w:p>
    <w:p w14:paraId="008F4751" w14:textId="13AFA640" w:rsidR="00FA7A2D" w:rsidRDefault="00FA7A2D" w:rsidP="00FA7A2D">
      <w:pPr>
        <w:ind w:firstLine="142"/>
      </w:pPr>
    </w:p>
    <w:p w14:paraId="5489A517" w14:textId="54E626D7" w:rsidR="00FA7A2D" w:rsidRDefault="00FA7A2D" w:rsidP="00FA7A2D">
      <w:pPr>
        <w:ind w:firstLine="142"/>
      </w:pPr>
      <w:r w:rsidRPr="00FA7A2D">
        <w:t>https://youtu.be/tqAN6hlnn4I</w:t>
      </w:r>
    </w:p>
    <w:sectPr w:rsidR="00FA7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2D"/>
    <w:rsid w:val="0097166F"/>
    <w:rsid w:val="00D159F5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B5BD"/>
  <w15:chartTrackingRefBased/>
  <w15:docId w15:val="{14CFEB61-FE0C-41C2-9312-CDBCC63D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Brescovites</dc:creator>
  <cp:keywords/>
  <dc:description/>
  <cp:lastModifiedBy>Luiz Brescovites</cp:lastModifiedBy>
  <cp:revision>2</cp:revision>
  <dcterms:created xsi:type="dcterms:W3CDTF">2021-03-02T22:30:00Z</dcterms:created>
  <dcterms:modified xsi:type="dcterms:W3CDTF">2021-03-04T23:34:00Z</dcterms:modified>
</cp:coreProperties>
</file>